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9CB1" w14:textId="77777777" w:rsidR="00271A30" w:rsidRDefault="00271A30" w:rsidP="00271A30"/>
    <w:p w14:paraId="2C7CEC00" w14:textId="6BF603C5" w:rsidR="00271A30" w:rsidRDefault="00271A30" w:rsidP="00271A30">
      <w:r>
        <w:t>Handleiding voor Locomotievenloods model no: 2932</w:t>
      </w:r>
    </w:p>
    <w:p w14:paraId="0EDA6A67" w14:textId="07424D66" w:rsidR="00271A30" w:rsidRDefault="00271A30" w:rsidP="00271A30">
      <w:r>
        <w:t>Bedankt voor je aanschaf van dit geweldige bouwpakket, werk nauwkeurig, neem je tijd voor een schitterend resultaat. Lees nog even “Beleef Modelbouw Mee” en “Veel gestelde vragen”</w:t>
      </w:r>
    </w:p>
    <w:p w14:paraId="0A55B961" w14:textId="2100C323" w:rsidR="00271A30" w:rsidRPr="00271A30" w:rsidRDefault="00271A30" w:rsidP="00271A30">
      <w:pPr>
        <w:rPr>
          <w:b/>
          <w:bCs/>
        </w:rPr>
      </w:pPr>
      <w:r w:rsidRPr="00271A30">
        <w:rPr>
          <w:b/>
          <w:bCs/>
        </w:rPr>
        <w:t>O</w:t>
      </w:r>
      <w:r w:rsidRPr="00271A30">
        <w:rPr>
          <w:b/>
          <w:bCs/>
        </w:rPr>
        <w:t xml:space="preserve">nderdelen lijst </w:t>
      </w:r>
      <w:r>
        <w:rPr>
          <w:b/>
          <w:bCs/>
        </w:rPr>
        <w:br/>
      </w:r>
      <w:r>
        <w:t xml:space="preserve">1 Balken </w:t>
      </w:r>
      <w:r>
        <w:br/>
        <w:t xml:space="preserve">2 Dwarsliggers </w:t>
      </w:r>
      <w:r>
        <w:br/>
        <w:t xml:space="preserve">3 Staanders </w:t>
      </w:r>
      <w:r>
        <w:br/>
        <w:t>4 wand panelen</w:t>
      </w:r>
      <w:r>
        <w:br/>
        <w:t xml:space="preserve">5 raam delen </w:t>
      </w:r>
      <w:r>
        <w:br/>
        <w:t xml:space="preserve">6 raam folie </w:t>
      </w:r>
      <w:r>
        <w:br/>
        <w:t xml:space="preserve">7 raam vensters. </w:t>
      </w:r>
      <w:r>
        <w:br/>
        <w:t>8 bodem.</w:t>
      </w:r>
      <w:r>
        <w:br/>
      </w:r>
      <w:r>
        <w:br/>
      </w:r>
      <w:r w:rsidRPr="00F947C0">
        <w:rPr>
          <w:b/>
          <w:bCs/>
        </w:rPr>
        <w:t>Wat heb je nodig:</w:t>
      </w:r>
      <w:r>
        <w:t xml:space="preserve"> </w:t>
      </w:r>
      <w:r>
        <w:br/>
        <w:t xml:space="preserve">Houtlijm voor karton onderdelen </w:t>
      </w:r>
      <w:r>
        <w:br/>
        <w:t xml:space="preserve">Superlijm oor de hars onderdelen </w:t>
      </w:r>
      <w:r>
        <w:br/>
        <w:t xml:space="preserve">Acryl verf </w:t>
      </w:r>
      <w:r>
        <w:br/>
      </w:r>
      <w:proofErr w:type="spellStart"/>
      <w:r>
        <w:t>Shaders</w:t>
      </w:r>
      <w:proofErr w:type="spellEnd"/>
      <w:r>
        <w:t xml:space="preserve"> voor het vies maken </w:t>
      </w:r>
      <w:r>
        <w:br/>
        <w:t xml:space="preserve">Kwasten </w:t>
      </w:r>
      <w:r>
        <w:br/>
        <w:t xml:space="preserve">Snijmesje </w:t>
      </w:r>
      <w:r>
        <w:br/>
        <w:t>Pincet</w:t>
      </w:r>
      <w:r>
        <w:br/>
        <w:t xml:space="preserve">Vijltje </w:t>
      </w:r>
      <w:r>
        <w:br/>
      </w:r>
      <w:r>
        <w:br/>
      </w:r>
      <w:r w:rsidRPr="00F947C0">
        <w:rPr>
          <w:b/>
          <w:bCs/>
        </w:rPr>
        <w:t xml:space="preserve">Werkwijze </w:t>
      </w:r>
      <w:r w:rsidRPr="00F947C0">
        <w:rPr>
          <w:b/>
          <w:bCs/>
        </w:rPr>
        <w:br/>
        <w:t>Verven van de onderdelen</w:t>
      </w:r>
      <w:r>
        <w:t xml:space="preserve">: Karton heeft de neiging om te gaan buigen, geen paniek meestal trekt het weer recht. </w:t>
      </w:r>
      <w:r>
        <w:br/>
      </w:r>
      <w:r w:rsidRPr="00F947C0">
        <w:rPr>
          <w:b/>
          <w:bCs/>
        </w:rPr>
        <w:t>Uitsnijden</w:t>
      </w:r>
      <w:r>
        <w:rPr>
          <w:b/>
          <w:bCs/>
        </w:rPr>
        <w:t>:</w:t>
      </w:r>
      <w:r w:rsidRPr="00F947C0">
        <w:rPr>
          <w:b/>
          <w:bCs/>
        </w:rPr>
        <w:t xml:space="preserve"> </w:t>
      </w:r>
      <w:r w:rsidRPr="00F947C0">
        <w:t xml:space="preserve">gebruik hiervoor </w:t>
      </w:r>
      <w:r>
        <w:t xml:space="preserve">het mesje, wees nauwkeurig en gat geen onnodige kracht op de onderdelen, zeker de deuren en de ramen zijn kwetsbaar. Neem je tijd. </w:t>
      </w:r>
      <w:r>
        <w:br/>
      </w:r>
      <w:r>
        <w:rPr>
          <w:b/>
          <w:bCs/>
        </w:rPr>
        <w:t>A</w:t>
      </w:r>
      <w:r w:rsidRPr="00F947C0">
        <w:rPr>
          <w:b/>
          <w:bCs/>
        </w:rPr>
        <w:t>fverven</w:t>
      </w:r>
      <w:r>
        <w:rPr>
          <w:b/>
          <w:bCs/>
        </w:rPr>
        <w:t xml:space="preserve">: </w:t>
      </w:r>
      <w:r>
        <w:t>na dat je de geverfde onderdelen  los hebt gemaakt kun je de niet geverfde delen afverven.</w:t>
      </w:r>
      <w:r>
        <w:br/>
      </w:r>
      <w:r w:rsidRPr="00F947C0">
        <w:rPr>
          <w:b/>
          <w:bCs/>
        </w:rPr>
        <w:t>Lijmen van</w:t>
      </w:r>
      <w:r>
        <w:rPr>
          <w:b/>
          <w:bCs/>
        </w:rPr>
        <w:t xml:space="preserve"> de</w:t>
      </w:r>
      <w:r>
        <w:t xml:space="preserve"> </w:t>
      </w:r>
      <w:r w:rsidRPr="006464F5">
        <w:rPr>
          <w:b/>
          <w:bCs/>
        </w:rPr>
        <w:t>Liggers</w:t>
      </w:r>
      <w:r>
        <w:rPr>
          <w:b/>
          <w:bCs/>
        </w:rPr>
        <w:t>:</w:t>
      </w:r>
      <w:r>
        <w:t xml:space="preserve"> die moeten samen gelijmd worden met houtlijm, let op dat je de detaillering aan de buitenzijden houd. </w:t>
      </w:r>
      <w:r>
        <w:br/>
      </w:r>
      <w:r w:rsidRPr="006464F5">
        <w:rPr>
          <w:b/>
          <w:bCs/>
        </w:rPr>
        <w:t>Lijmen van de staanders:</w:t>
      </w:r>
      <w:r>
        <w:t xml:space="preserve"> zie 2A en 2B lijm de staanders aan de liggers met houtlijm. Werk haaks.</w:t>
      </w:r>
      <w:r>
        <w:br/>
      </w:r>
      <w:r w:rsidRPr="006464F5">
        <w:rPr>
          <w:b/>
          <w:bCs/>
        </w:rPr>
        <w:t>Lijmen van de balken:</w:t>
      </w:r>
      <w:r>
        <w:t xml:space="preserve"> gebruik een weinig houtlijm zodat er nog wat beweging in blijft. Werk haaks. </w:t>
      </w:r>
      <w:r>
        <w:br/>
      </w:r>
      <w:r w:rsidRPr="006464F5">
        <w:rPr>
          <w:b/>
          <w:bCs/>
        </w:rPr>
        <w:t>Lijm</w:t>
      </w:r>
      <w:r>
        <w:rPr>
          <w:b/>
          <w:bCs/>
        </w:rPr>
        <w:t xml:space="preserve">en van </w:t>
      </w:r>
      <w:r w:rsidRPr="006464F5">
        <w:rPr>
          <w:b/>
          <w:bCs/>
        </w:rPr>
        <w:t>de plafondplaten</w:t>
      </w:r>
      <w:r>
        <w:rPr>
          <w:b/>
          <w:bCs/>
        </w:rPr>
        <w:t>:</w:t>
      </w:r>
      <w:r>
        <w:t xml:space="preserve"> vast met houtlijm, de concave (hol gebogen) elementen naar beneden.</w:t>
      </w:r>
      <w:r>
        <w:br/>
      </w:r>
      <w:r w:rsidRPr="006464F5">
        <w:rPr>
          <w:b/>
          <w:bCs/>
        </w:rPr>
        <w:t>Lijm de raamonderdelen vast:</w:t>
      </w:r>
      <w:r>
        <w:t xml:space="preserve"> het kozijn, de folie, het raam. Gebruik houtlijm </w:t>
      </w:r>
      <w:r>
        <w:br/>
      </w:r>
      <w:r w:rsidRPr="006464F5">
        <w:rPr>
          <w:b/>
          <w:bCs/>
        </w:rPr>
        <w:t>Lijm de ramen en deuren in de muuropeningen</w:t>
      </w:r>
      <w:r>
        <w:rPr>
          <w:b/>
          <w:bCs/>
        </w:rPr>
        <w:t xml:space="preserve">: </w:t>
      </w:r>
      <w:r>
        <w:t>Gebruik houtlijm</w:t>
      </w:r>
      <w:r>
        <w:rPr>
          <w:b/>
          <w:bCs/>
        </w:rPr>
        <w:br/>
      </w:r>
      <w:r w:rsidRPr="006464F5">
        <w:rPr>
          <w:b/>
          <w:bCs/>
        </w:rPr>
        <w:t>Lijm de muren vast</w:t>
      </w:r>
      <w:r>
        <w:rPr>
          <w:b/>
          <w:bCs/>
        </w:rPr>
        <w:t xml:space="preserve">: </w:t>
      </w:r>
      <w:r>
        <w:t xml:space="preserve">Gebruik houtlijm </w:t>
      </w:r>
      <w:r>
        <w:rPr>
          <w:b/>
          <w:bCs/>
        </w:rPr>
        <w:br/>
        <w:t xml:space="preserve">Lijm het dak: </w:t>
      </w:r>
      <w:r>
        <w:t xml:space="preserve"> imitatieplaat of dakleer vast. Lijm het leer overlappend vast. Gebruik houtlijm </w:t>
      </w:r>
      <w:r>
        <w:rPr>
          <w:b/>
          <w:bCs/>
        </w:rPr>
        <w:br/>
      </w:r>
      <w:r w:rsidRPr="00DC2D38">
        <w:rPr>
          <w:b/>
          <w:bCs/>
        </w:rPr>
        <w:t xml:space="preserve">Laatste </w:t>
      </w:r>
      <w:r>
        <w:rPr>
          <w:b/>
          <w:bCs/>
        </w:rPr>
        <w:t xml:space="preserve">aanwijzing: </w:t>
      </w:r>
      <w:proofErr w:type="spellStart"/>
      <w:r w:rsidRPr="00DC2D38">
        <w:t>weatheren</w:t>
      </w:r>
      <w:proofErr w:type="spellEnd"/>
      <w:r w:rsidRPr="00DC2D38">
        <w:t xml:space="preserve"> - verweren- waarbij de werkelijkheid optimaal kan worden bereikt</w:t>
      </w:r>
      <w:r>
        <w:t>.</w:t>
      </w:r>
    </w:p>
    <w:p w14:paraId="4916A9E2" w14:textId="5455F530" w:rsidR="00C01D4F" w:rsidRDefault="00271A30" w:rsidP="00C01D4F">
      <w:pPr>
        <w:rPr>
          <w:b/>
          <w:bCs/>
        </w:rPr>
      </w:pPr>
      <w:proofErr w:type="spellStart"/>
      <w:r>
        <w:rPr>
          <w:b/>
          <w:bCs/>
        </w:rPr>
        <w:t>Note</w:t>
      </w:r>
      <w:proofErr w:type="spellEnd"/>
      <w:r>
        <w:rPr>
          <w:b/>
          <w:bCs/>
        </w:rPr>
        <w:t xml:space="preserve">: </w:t>
      </w:r>
      <w:r>
        <w:t>het geheel kan tijdens het lijmen slap aanvoelen, soms is het even goed om langzamer te werken of even pauze te nemen. Zodra de lijm zijn werk heeft gedaan is het een stevig geheel, je zult verbaasd zijn over de sterkte van het model. Mocht het op een of andere manier niet lukken laat het ons dan weten, we helpen je altijd verder.</w:t>
      </w:r>
      <w:r>
        <w:t xml:space="preserve"> mailen of bellen, stuur foto’s mee.    </w:t>
      </w:r>
      <w:r>
        <w:br/>
        <w:t>“Veel bouwplezier”</w:t>
      </w:r>
      <w:r>
        <w:br/>
      </w:r>
    </w:p>
    <w:sectPr w:rsidR="00C01D4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9C5C" w14:textId="77777777" w:rsidR="005A24FC" w:rsidRDefault="005A24FC" w:rsidP="00C01D4F">
      <w:pPr>
        <w:spacing w:after="0" w:line="240" w:lineRule="auto"/>
      </w:pPr>
      <w:r>
        <w:separator/>
      </w:r>
    </w:p>
  </w:endnote>
  <w:endnote w:type="continuationSeparator" w:id="0">
    <w:p w14:paraId="4172BAA3" w14:textId="77777777" w:rsidR="005A24FC" w:rsidRDefault="005A24FC" w:rsidP="00C01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D28E7" w14:textId="77777777" w:rsidR="005A24FC" w:rsidRDefault="005A24FC" w:rsidP="00C01D4F">
      <w:pPr>
        <w:spacing w:after="0" w:line="240" w:lineRule="auto"/>
      </w:pPr>
      <w:r>
        <w:separator/>
      </w:r>
    </w:p>
  </w:footnote>
  <w:footnote w:type="continuationSeparator" w:id="0">
    <w:p w14:paraId="42A11440" w14:textId="77777777" w:rsidR="005A24FC" w:rsidRDefault="005A24FC" w:rsidP="00C01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6B8D" w14:textId="741911B8" w:rsidR="00C01D4F" w:rsidRDefault="00C01D4F">
    <w:pPr>
      <w:pStyle w:val="Koptekst"/>
    </w:pPr>
    <w:r w:rsidRPr="00647603">
      <w:rPr>
        <w:noProof/>
        <w:sz w:val="24"/>
        <w:szCs w:val="24"/>
      </w:rPr>
      <mc:AlternateContent>
        <mc:Choice Requires="wps">
          <w:drawing>
            <wp:anchor distT="0" distB="0" distL="114300" distR="114300" simplePos="0" relativeHeight="251659264" behindDoc="0" locked="0" layoutInCell="1" allowOverlap="1" wp14:anchorId="00C9B94F" wp14:editId="014B9677">
              <wp:simplePos x="0" y="0"/>
              <wp:positionH relativeFrom="column">
                <wp:posOffset>3916680</wp:posOffset>
              </wp:positionH>
              <wp:positionV relativeFrom="paragraph">
                <wp:posOffset>6985</wp:posOffset>
              </wp:positionV>
              <wp:extent cx="2152650" cy="3416320"/>
              <wp:effectExtent l="0" t="0" r="0" b="0"/>
              <wp:wrapNone/>
              <wp:docPr id="4" name="Tekstvak 3">
                <a:extLst xmlns:a="http://schemas.openxmlformats.org/drawingml/2006/main">
                  <a:ext uri="{FF2B5EF4-FFF2-40B4-BE49-F238E27FC236}">
                    <a16:creationId xmlns:a16="http://schemas.microsoft.com/office/drawing/2014/main" id="{D91CD58F-DEB4-4542-B397-DB5F57C1302F}"/>
                  </a:ext>
                </a:extLst>
              </wp:docPr>
              <wp:cNvGraphicFramePr/>
              <a:graphic xmlns:a="http://schemas.openxmlformats.org/drawingml/2006/main">
                <a:graphicData uri="http://schemas.microsoft.com/office/word/2010/wordprocessingShape">
                  <wps:wsp>
                    <wps:cNvSpPr txBox="1"/>
                    <wps:spPr>
                      <a:xfrm>
                        <a:off x="0" y="0"/>
                        <a:ext cx="2152650" cy="3416320"/>
                      </a:xfrm>
                      <a:prstGeom prst="rect">
                        <a:avLst/>
                      </a:prstGeom>
                      <a:noFill/>
                    </wps:spPr>
                    <wps:txbx>
                      <w:txbxContent>
                        <w:p w14:paraId="2117E281" w14:textId="77777777" w:rsidR="00C01D4F" w:rsidRPr="006468D2" w:rsidRDefault="00C01D4F" w:rsidP="00C01D4F">
                          <w:pPr>
                            <w:pStyle w:val="Geenafstand"/>
                            <w:jc w:val="right"/>
                          </w:pPr>
                          <w:proofErr w:type="spellStart"/>
                          <w:r w:rsidRPr="006468D2">
                            <w:t>Hammerfestweg</w:t>
                          </w:r>
                          <w:proofErr w:type="spellEnd"/>
                          <w:r w:rsidRPr="006468D2">
                            <w:t xml:space="preserve"> 7</w:t>
                          </w:r>
                        </w:p>
                        <w:p w14:paraId="2C593CCA" w14:textId="77777777" w:rsidR="00C01D4F" w:rsidRPr="006468D2" w:rsidRDefault="00C01D4F" w:rsidP="00C01D4F">
                          <w:pPr>
                            <w:pStyle w:val="Geenafstand"/>
                            <w:jc w:val="right"/>
                          </w:pPr>
                          <w:r w:rsidRPr="006468D2">
                            <w:t>9723 JH Groningen</w:t>
                          </w:r>
                        </w:p>
                        <w:p w14:paraId="767DE79F" w14:textId="77777777" w:rsidR="00C01D4F" w:rsidRPr="006468D2" w:rsidRDefault="00C01D4F" w:rsidP="00C01D4F">
                          <w:pPr>
                            <w:pStyle w:val="Geenafstand"/>
                            <w:jc w:val="right"/>
                          </w:pPr>
                          <w:r w:rsidRPr="006468D2">
                            <w:t xml:space="preserve">050 – 360 16 16 </w:t>
                          </w:r>
                        </w:p>
                        <w:p w14:paraId="572BC196" w14:textId="2F94536F" w:rsidR="00C01D4F" w:rsidRPr="006468D2" w:rsidRDefault="00C01D4F" w:rsidP="00C01D4F">
                          <w:pPr>
                            <w:pStyle w:val="Geenafstand"/>
                            <w:jc w:val="right"/>
                          </w:pPr>
                          <w:r w:rsidRPr="006468D2">
                            <w:t xml:space="preserve">www. </w:t>
                          </w:r>
                          <w:r>
                            <w:t>Modelbouw-H0</w:t>
                          </w:r>
                          <w:r w:rsidRPr="006468D2">
                            <w:t>.nl</w:t>
                          </w:r>
                        </w:p>
                        <w:p w14:paraId="44AE7707" w14:textId="16E87B0F" w:rsidR="00C01D4F" w:rsidRPr="006468D2" w:rsidRDefault="00C01D4F" w:rsidP="00C01D4F">
                          <w:pPr>
                            <w:pStyle w:val="Geenafstand"/>
                            <w:jc w:val="right"/>
                          </w:pPr>
                          <w:r w:rsidRPr="006468D2">
                            <w:t>info@</w:t>
                          </w:r>
                          <w:r>
                            <w:t>modelbouw-H0</w:t>
                          </w:r>
                          <w:r w:rsidRPr="006468D2">
                            <w:t xml:space="preserve">.nl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00C9B94F" id="_x0000_t202" coordsize="21600,21600" o:spt="202" path="m,l,21600r21600,l21600,xe">
              <v:stroke joinstyle="miter"/>
              <v:path gradientshapeok="t" o:connecttype="rect"/>
            </v:shapetype>
            <v:shape id="Tekstvak 3" o:spid="_x0000_s1026" type="#_x0000_t202" style="position:absolute;margin-left:308.4pt;margin-top:.55pt;width:169.5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" filled="f" stroked="f">
              <v:textbox style="mso-fit-shape-to-text:t">
                <w:txbxContent>
                  <w:p w14:paraId="2117E281" w14:textId="77777777" w:rsidR="00C01D4F" w:rsidRPr="006468D2" w:rsidRDefault="00C01D4F" w:rsidP="00C01D4F">
                    <w:pPr>
                      <w:pStyle w:val="Geenafstand"/>
                      <w:jc w:val="right"/>
                    </w:pPr>
                    <w:proofErr w:type="spellStart"/>
                    <w:r w:rsidRPr="006468D2">
                      <w:t>Hammerfestweg</w:t>
                    </w:r>
                    <w:proofErr w:type="spellEnd"/>
                    <w:r w:rsidRPr="006468D2">
                      <w:t xml:space="preserve"> 7</w:t>
                    </w:r>
                  </w:p>
                  <w:p w14:paraId="2C593CCA" w14:textId="77777777" w:rsidR="00C01D4F" w:rsidRPr="006468D2" w:rsidRDefault="00C01D4F" w:rsidP="00C01D4F">
                    <w:pPr>
                      <w:pStyle w:val="Geenafstand"/>
                      <w:jc w:val="right"/>
                    </w:pPr>
                    <w:r w:rsidRPr="006468D2">
                      <w:t>9723 JH Groningen</w:t>
                    </w:r>
                  </w:p>
                  <w:p w14:paraId="767DE79F" w14:textId="77777777" w:rsidR="00C01D4F" w:rsidRPr="006468D2" w:rsidRDefault="00C01D4F" w:rsidP="00C01D4F">
                    <w:pPr>
                      <w:pStyle w:val="Geenafstand"/>
                      <w:jc w:val="right"/>
                    </w:pPr>
                    <w:r w:rsidRPr="006468D2">
                      <w:t xml:space="preserve">050 – 360 16 16 </w:t>
                    </w:r>
                  </w:p>
                  <w:p w14:paraId="572BC196" w14:textId="2F94536F" w:rsidR="00C01D4F" w:rsidRPr="006468D2" w:rsidRDefault="00C01D4F" w:rsidP="00C01D4F">
                    <w:pPr>
                      <w:pStyle w:val="Geenafstand"/>
                      <w:jc w:val="right"/>
                    </w:pPr>
                    <w:r w:rsidRPr="006468D2">
                      <w:t xml:space="preserve">www. </w:t>
                    </w:r>
                    <w:r>
                      <w:t>Modelbouw-H0</w:t>
                    </w:r>
                    <w:r w:rsidRPr="006468D2">
                      <w:t>.nl</w:t>
                    </w:r>
                  </w:p>
                  <w:p w14:paraId="44AE7707" w14:textId="16E87B0F" w:rsidR="00C01D4F" w:rsidRPr="006468D2" w:rsidRDefault="00C01D4F" w:rsidP="00C01D4F">
                    <w:pPr>
                      <w:pStyle w:val="Geenafstand"/>
                      <w:jc w:val="right"/>
                    </w:pPr>
                    <w:r w:rsidRPr="006468D2">
                      <w:t>info@</w:t>
                    </w:r>
                    <w:r>
                      <w:t>modelbouw-H0</w:t>
                    </w:r>
                    <w:r w:rsidRPr="006468D2">
                      <w:t xml:space="preserve">.nl  </w:t>
                    </w:r>
                  </w:p>
                </w:txbxContent>
              </v:textbox>
            </v:shape>
          </w:pict>
        </mc:Fallback>
      </mc:AlternateContent>
    </w:r>
    <w:r>
      <w:rPr>
        <w:noProof/>
      </w:rPr>
      <w:drawing>
        <wp:inline distT="0" distB="0" distL="0" distR="0" wp14:anchorId="364BEAE1" wp14:editId="358997C6">
          <wp:extent cx="3258206" cy="472440"/>
          <wp:effectExtent l="0" t="0" r="0" b="3810"/>
          <wp:docPr id="10258038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03845" name="Afbeelding 1025803845"/>
                  <pic:cNvPicPr/>
                </pic:nvPicPr>
                <pic:blipFill>
                  <a:blip r:embed="rId1">
                    <a:extLst>
                      <a:ext uri="{28A0092B-C50C-407E-A947-70E740481C1C}">
                        <a14:useLocalDpi xmlns:a14="http://schemas.microsoft.com/office/drawing/2010/main" val="0"/>
                      </a:ext>
                    </a:extLst>
                  </a:blip>
                  <a:stretch>
                    <a:fillRect/>
                  </a:stretch>
                </pic:blipFill>
                <pic:spPr>
                  <a:xfrm>
                    <a:off x="0" y="0"/>
                    <a:ext cx="3266317" cy="4736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4F"/>
    <w:rsid w:val="00027894"/>
    <w:rsid w:val="00271A30"/>
    <w:rsid w:val="00440C6B"/>
    <w:rsid w:val="00496294"/>
    <w:rsid w:val="005A24FC"/>
    <w:rsid w:val="008451C8"/>
    <w:rsid w:val="00A0720F"/>
    <w:rsid w:val="00B00188"/>
    <w:rsid w:val="00C01D4F"/>
    <w:rsid w:val="00EA26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0F9FA"/>
  <w15:chartTrackingRefBased/>
  <w15:docId w15:val="{DAC0109F-3891-4352-A412-D6536800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1A30"/>
  </w:style>
  <w:style w:type="paragraph" w:styleId="Kop1">
    <w:name w:val="heading 1"/>
    <w:basedOn w:val="Standaard"/>
    <w:next w:val="Standaard"/>
    <w:link w:val="Kop1Char"/>
    <w:uiPriority w:val="9"/>
    <w:qFormat/>
    <w:rsid w:val="00C01D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1D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1D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1D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1D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1D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1D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1D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1D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1D4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1D4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1D4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1D4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1D4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1D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1D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1D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1D4F"/>
    <w:rPr>
      <w:rFonts w:eastAsiaTheme="majorEastAsia" w:cstheme="majorBidi"/>
      <w:color w:val="272727" w:themeColor="text1" w:themeTint="D8"/>
    </w:rPr>
  </w:style>
  <w:style w:type="paragraph" w:styleId="Titel">
    <w:name w:val="Title"/>
    <w:basedOn w:val="Standaard"/>
    <w:next w:val="Standaard"/>
    <w:link w:val="TitelChar"/>
    <w:uiPriority w:val="10"/>
    <w:qFormat/>
    <w:rsid w:val="00C01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1D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1D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1D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1D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1D4F"/>
    <w:rPr>
      <w:i/>
      <w:iCs/>
      <w:color w:val="404040" w:themeColor="text1" w:themeTint="BF"/>
    </w:rPr>
  </w:style>
  <w:style w:type="paragraph" w:styleId="Lijstalinea">
    <w:name w:val="List Paragraph"/>
    <w:basedOn w:val="Standaard"/>
    <w:uiPriority w:val="34"/>
    <w:qFormat/>
    <w:rsid w:val="00C01D4F"/>
    <w:pPr>
      <w:ind w:left="720"/>
      <w:contextualSpacing/>
    </w:pPr>
  </w:style>
  <w:style w:type="character" w:styleId="Intensievebenadrukking">
    <w:name w:val="Intense Emphasis"/>
    <w:basedOn w:val="Standaardalinea-lettertype"/>
    <w:uiPriority w:val="21"/>
    <w:qFormat/>
    <w:rsid w:val="00C01D4F"/>
    <w:rPr>
      <w:i/>
      <w:iCs/>
      <w:color w:val="2F5496" w:themeColor="accent1" w:themeShade="BF"/>
    </w:rPr>
  </w:style>
  <w:style w:type="paragraph" w:styleId="Duidelijkcitaat">
    <w:name w:val="Intense Quote"/>
    <w:basedOn w:val="Standaard"/>
    <w:next w:val="Standaard"/>
    <w:link w:val="DuidelijkcitaatChar"/>
    <w:uiPriority w:val="30"/>
    <w:qFormat/>
    <w:rsid w:val="00C01D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1D4F"/>
    <w:rPr>
      <w:i/>
      <w:iCs/>
      <w:color w:val="2F5496" w:themeColor="accent1" w:themeShade="BF"/>
    </w:rPr>
  </w:style>
  <w:style w:type="character" w:styleId="Intensieveverwijzing">
    <w:name w:val="Intense Reference"/>
    <w:basedOn w:val="Standaardalinea-lettertype"/>
    <w:uiPriority w:val="32"/>
    <w:qFormat/>
    <w:rsid w:val="00C01D4F"/>
    <w:rPr>
      <w:b/>
      <w:bCs/>
      <w:smallCaps/>
      <w:color w:val="2F5496" w:themeColor="accent1" w:themeShade="BF"/>
      <w:spacing w:val="5"/>
    </w:rPr>
  </w:style>
  <w:style w:type="paragraph" w:styleId="Koptekst">
    <w:name w:val="header"/>
    <w:basedOn w:val="Standaard"/>
    <w:link w:val="KoptekstChar"/>
    <w:uiPriority w:val="99"/>
    <w:unhideWhenUsed/>
    <w:rsid w:val="00C01D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1D4F"/>
  </w:style>
  <w:style w:type="paragraph" w:styleId="Voettekst">
    <w:name w:val="footer"/>
    <w:basedOn w:val="Standaard"/>
    <w:link w:val="VoettekstChar"/>
    <w:uiPriority w:val="99"/>
    <w:unhideWhenUsed/>
    <w:rsid w:val="00C01D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1D4F"/>
  </w:style>
  <w:style w:type="paragraph" w:styleId="Geenafstand">
    <w:name w:val="No Spacing"/>
    <w:uiPriority w:val="1"/>
    <w:qFormat/>
    <w:rsid w:val="00C01D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322</Words>
  <Characters>1776</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van den Bergh</dc:creator>
  <cp:keywords/>
  <dc:description/>
  <cp:lastModifiedBy>Erwin van den Bergh</cp:lastModifiedBy>
  <cp:revision>2</cp:revision>
  <dcterms:created xsi:type="dcterms:W3CDTF">2026-07-23T14:13:00Z</dcterms:created>
  <dcterms:modified xsi:type="dcterms:W3CDTF">2026-07-23T14:13:00Z</dcterms:modified>
</cp:coreProperties>
</file>